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C8A94">
      <w:pPr>
        <w:spacing w:line="4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绍兴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大学</w:t>
      </w:r>
      <w:r>
        <w:rPr>
          <w:rFonts w:hint="eastAsia" w:ascii="黑体" w:hAnsi="黑体" w:eastAsia="黑体"/>
          <w:sz w:val="36"/>
          <w:szCs w:val="36"/>
        </w:rPr>
        <w:t>教育基金会</w:t>
      </w:r>
    </w:p>
    <w:p w14:paraId="329D38D1">
      <w:pPr>
        <w:spacing w:line="4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师生奖助奖教金发放操作流程</w:t>
      </w:r>
    </w:p>
    <w:p w14:paraId="0CE22ACA">
      <w:pPr>
        <w:spacing w:line="500" w:lineRule="exact"/>
        <w:rPr>
          <w:b/>
          <w:sz w:val="36"/>
          <w:szCs w:val="36"/>
        </w:rPr>
      </w:pPr>
    </w:p>
    <w:p w14:paraId="4804BCCA">
      <w:pPr>
        <w:spacing w:line="500" w:lineRule="exac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一、本部学生奖助学金发放操作流程</w:t>
      </w:r>
    </w:p>
    <w:p w14:paraId="18C29439">
      <w:pPr>
        <w:spacing w:line="500" w:lineRule="exact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（一）相关部门（学院）制表</w:t>
      </w:r>
    </w:p>
    <w:p w14:paraId="2EDA5B82">
      <w:pPr>
        <w:spacing w:line="500" w:lineRule="exact"/>
        <w:ind w:firstLine="600" w:firstLineChars="20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1</w:t>
      </w:r>
      <w:r>
        <w:rPr>
          <w:rFonts w:ascii="宋体" w:hAnsi="宋体"/>
          <w:bCs/>
          <w:sz w:val="30"/>
          <w:szCs w:val="30"/>
        </w:rPr>
        <w:t>.</w:t>
      </w:r>
      <w:r>
        <w:rPr>
          <w:rFonts w:hint="eastAsia" w:ascii="宋体" w:hAnsi="宋体"/>
          <w:bCs/>
          <w:sz w:val="30"/>
          <w:szCs w:val="30"/>
        </w:rPr>
        <w:t>登录财务网上预约报销平台，按学校本级学生奖助学金发放要求操作（研究生、本科生请分开制表），项目代码为000364，选择转线下后打印预约报销单一式两份（均需为原件，复印件无效）。</w:t>
      </w:r>
    </w:p>
    <w:p w14:paraId="11C33D76">
      <w:pPr>
        <w:spacing w:line="500" w:lineRule="exact"/>
        <w:ind w:firstLine="60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2</w:t>
      </w:r>
      <w:r>
        <w:rPr>
          <w:rFonts w:ascii="宋体" w:hAnsi="宋体"/>
          <w:bCs/>
          <w:sz w:val="30"/>
          <w:szCs w:val="30"/>
        </w:rPr>
        <w:t>.</w:t>
      </w:r>
      <w:r>
        <w:rPr>
          <w:rFonts w:hint="eastAsia" w:ascii="宋体" w:hAnsi="宋体"/>
          <w:bCs/>
          <w:sz w:val="30"/>
          <w:szCs w:val="30"/>
        </w:rPr>
        <w:t>填写教育基金会费用报销单一式两份（均需为原件，复印件无效）。</w:t>
      </w:r>
    </w:p>
    <w:p w14:paraId="269C6B62">
      <w:pPr>
        <w:spacing w:line="500" w:lineRule="exact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（二）教育基金会审核（联系人：徐老师，联系电话：</w:t>
      </w:r>
      <w:r>
        <w:rPr>
          <w:rFonts w:ascii="宋体" w:hAnsi="宋体"/>
          <w:bCs/>
          <w:sz w:val="30"/>
          <w:szCs w:val="30"/>
        </w:rPr>
        <w:t>651009</w:t>
      </w:r>
      <w:r>
        <w:rPr>
          <w:rFonts w:hint="eastAsia" w:ascii="宋体" w:hAnsi="宋体"/>
          <w:bCs/>
          <w:sz w:val="30"/>
          <w:szCs w:val="30"/>
        </w:rPr>
        <w:t>；行政楼西3</w:t>
      </w:r>
      <w:r>
        <w:rPr>
          <w:rFonts w:ascii="宋体" w:hAnsi="宋体"/>
          <w:bCs/>
          <w:sz w:val="30"/>
          <w:szCs w:val="30"/>
        </w:rPr>
        <w:t>20</w:t>
      </w:r>
      <w:r>
        <w:rPr>
          <w:rFonts w:hint="eastAsia" w:ascii="宋体" w:hAnsi="宋体"/>
          <w:bCs/>
          <w:sz w:val="30"/>
          <w:szCs w:val="30"/>
        </w:rPr>
        <w:t>室）。</w:t>
      </w:r>
    </w:p>
    <w:p w14:paraId="59D059C1">
      <w:pPr>
        <w:spacing w:line="500" w:lineRule="exact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（三）计财处报销（行政楼东108室，联系人：朱老师，联系电话：88341847）。</w:t>
      </w:r>
    </w:p>
    <w:p w14:paraId="0FED8EE2">
      <w:pPr>
        <w:spacing w:line="500" w:lineRule="exact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（四）报销要求</w:t>
      </w:r>
    </w:p>
    <w:p w14:paraId="6AF7E806">
      <w:pPr>
        <w:spacing w:line="500" w:lineRule="exact"/>
        <w:ind w:firstLine="600" w:firstLineChars="20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1</w:t>
      </w:r>
      <w:r>
        <w:rPr>
          <w:rFonts w:ascii="宋体" w:hAnsi="宋体"/>
          <w:bCs/>
          <w:sz w:val="30"/>
          <w:szCs w:val="30"/>
        </w:rPr>
        <w:t>.</w:t>
      </w:r>
      <w:r>
        <w:rPr>
          <w:rFonts w:hint="eastAsia" w:ascii="宋体" w:hAnsi="宋体"/>
          <w:bCs/>
          <w:sz w:val="30"/>
          <w:szCs w:val="30"/>
        </w:rPr>
        <w:t>教育基金会费用报销单。根据报销单要求，需要二级学院（或部门）基金分管领导、基金项目负责人签字（一式两份）。</w:t>
      </w:r>
    </w:p>
    <w:p w14:paraId="438D2611">
      <w:pPr>
        <w:spacing w:line="500" w:lineRule="exact"/>
        <w:ind w:firstLine="600" w:firstLineChars="20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2</w:t>
      </w:r>
      <w:r>
        <w:rPr>
          <w:rFonts w:ascii="宋体" w:hAnsi="宋体"/>
          <w:bCs/>
          <w:sz w:val="30"/>
          <w:szCs w:val="30"/>
        </w:rPr>
        <w:t>.</w:t>
      </w:r>
      <w:r>
        <w:rPr>
          <w:rFonts w:hint="eastAsia" w:ascii="宋体" w:hAnsi="宋体"/>
          <w:bCs/>
          <w:color w:val="FF0000"/>
          <w:sz w:val="30"/>
          <w:szCs w:val="30"/>
        </w:rPr>
        <w:t>线上审批通过后，</w:t>
      </w:r>
      <w:r>
        <w:rPr>
          <w:rFonts w:hint="eastAsia" w:ascii="宋体" w:hAnsi="宋体"/>
          <w:bCs/>
          <w:sz w:val="30"/>
          <w:szCs w:val="30"/>
        </w:rPr>
        <w:t>学校本级预约报销单两份。</w:t>
      </w:r>
    </w:p>
    <w:p w14:paraId="18FA25A2">
      <w:pPr>
        <w:spacing w:line="500" w:lineRule="exact"/>
        <w:ind w:firstLine="56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3</w:t>
      </w:r>
      <w:r>
        <w:rPr>
          <w:rFonts w:ascii="宋体" w:hAnsi="宋体"/>
          <w:bCs/>
          <w:sz w:val="30"/>
          <w:szCs w:val="30"/>
        </w:rPr>
        <w:t>.</w:t>
      </w:r>
      <w:r>
        <w:rPr>
          <w:rFonts w:hint="eastAsia" w:ascii="宋体" w:hAnsi="宋体"/>
          <w:bCs/>
          <w:sz w:val="30"/>
          <w:szCs w:val="30"/>
        </w:rPr>
        <w:t>其他相关支撑材料。一是二级学院（或部门）评奖结果文件；二是制作发放表，并需制表人、证明人签名。</w:t>
      </w:r>
    </w:p>
    <w:p w14:paraId="5211539D">
      <w:pPr>
        <w:spacing w:line="500" w:lineRule="exact"/>
        <w:rPr>
          <w:rFonts w:ascii="宋体" w:hAnsi="宋体"/>
          <w:b/>
          <w:sz w:val="30"/>
          <w:szCs w:val="30"/>
        </w:rPr>
      </w:pPr>
    </w:p>
    <w:p w14:paraId="4F8267F4">
      <w:pPr>
        <w:spacing w:line="500" w:lineRule="exac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二、校外人员（已毕业学生）费用发放</w:t>
      </w:r>
    </w:p>
    <w:p w14:paraId="58DAED02">
      <w:pPr>
        <w:spacing w:line="500" w:lineRule="exact"/>
        <w:ind w:firstLine="60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单独制表，需包含姓名、工作单位、身份证号码等内容（具体格式详见附件一），表格一式一份即可。</w:t>
      </w:r>
    </w:p>
    <w:p w14:paraId="61C338BF">
      <w:pPr>
        <w:spacing w:line="500" w:lineRule="exact"/>
        <w:ind w:firstLine="60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报销时提供教育基金会报销单一份、发放表纸质和电子各一份。</w:t>
      </w:r>
    </w:p>
    <w:p w14:paraId="1964DB1E">
      <w:pPr>
        <w:spacing w:line="500" w:lineRule="exac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三、校内教职工发放</w:t>
      </w:r>
    </w:p>
    <w:p w14:paraId="4D36DEAC">
      <w:pPr>
        <w:spacing w:line="500" w:lineRule="exact"/>
        <w:ind w:firstLine="60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单独制表，需包含姓名、身份证号码、中国银行卡号、发放金额、联系方式、发放事由等内容（具体格式详见附件二），表格一式一份即可。</w:t>
      </w:r>
    </w:p>
    <w:p w14:paraId="4D781915">
      <w:pPr>
        <w:spacing w:line="500" w:lineRule="exact"/>
        <w:ind w:firstLine="60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报销时提供教育基金会报销单一份、发放表纸质和电子各一份。</w:t>
      </w:r>
    </w:p>
    <w:p w14:paraId="546C57A0">
      <w:pPr>
        <w:spacing w:line="500" w:lineRule="exact"/>
        <w:ind w:firstLine="600"/>
        <w:rPr>
          <w:rFonts w:ascii="宋体" w:hAnsi="宋体"/>
          <w:sz w:val="28"/>
          <w:szCs w:val="28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p w14:paraId="4210CC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附件一</w:t>
      </w:r>
    </w:p>
    <w:p w14:paraId="19833DD9">
      <w:pPr>
        <w:jc w:val="center"/>
        <w:rPr>
          <w:sz w:val="44"/>
          <w:szCs w:val="44"/>
        </w:rPr>
      </w:pPr>
      <w:r>
        <w:rPr>
          <w:rFonts w:hint="eastAsia"/>
          <w:sz w:val="32"/>
          <w:szCs w:val="32"/>
        </w:rPr>
        <w:t>绍兴</w:t>
      </w:r>
      <w:r>
        <w:rPr>
          <w:rFonts w:hint="eastAsia"/>
          <w:sz w:val="32"/>
          <w:szCs w:val="32"/>
          <w:lang w:val="en-US" w:eastAsia="zh-CN"/>
        </w:rPr>
        <w:t>大学</w:t>
      </w:r>
      <w:r>
        <w:rPr>
          <w:rFonts w:hint="eastAsia"/>
          <w:sz w:val="32"/>
          <w:szCs w:val="32"/>
        </w:rPr>
        <w:t>教育基金会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发放表</w:t>
      </w:r>
    </w:p>
    <w:p w14:paraId="5AE8696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                                 </w:t>
      </w:r>
      <w:r>
        <w:rPr>
          <w:rFonts w:hint="eastAsia"/>
          <w:szCs w:val="21"/>
        </w:rPr>
        <w:t>单位：元</w:t>
      </w:r>
    </w:p>
    <w:tbl>
      <w:tblPr>
        <w:tblStyle w:val="4"/>
        <w:tblpPr w:leftFromText="180" w:rightFromText="180" w:vertAnchor="text" w:tblpXSpec="center" w:tblpY="1"/>
        <w:tblOverlap w:val="never"/>
        <w:tblW w:w="13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949"/>
        <w:gridCol w:w="1340"/>
        <w:gridCol w:w="1686"/>
        <w:gridCol w:w="1671"/>
        <w:gridCol w:w="1818"/>
        <w:gridCol w:w="805"/>
        <w:gridCol w:w="890"/>
        <w:gridCol w:w="902"/>
        <w:gridCol w:w="902"/>
        <w:gridCol w:w="902"/>
      </w:tblGrid>
      <w:tr w14:paraId="0ECC1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212057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0C5F3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50BB0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C6D65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BCA4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A63A9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卡号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6C6AE7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应发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C44A1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税金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FE9AE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实发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2E760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117F61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ED43A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7E4E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45A3E6DC">
            <w:pPr>
              <w:jc w:val="center"/>
              <w:rPr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3BDC6681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115541E0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ECCEE24"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6D8A4A8"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031A91C">
            <w:pPr>
              <w:jc w:val="center"/>
              <w:rPr>
                <w:szCs w:val="21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2C31561D"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7BC16030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494007B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CE35003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781816B">
            <w:pPr>
              <w:jc w:val="center"/>
              <w:rPr>
                <w:szCs w:val="21"/>
              </w:rPr>
            </w:pPr>
          </w:p>
        </w:tc>
      </w:tr>
      <w:tr w14:paraId="7A9D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2F8D6A3D">
            <w:pPr>
              <w:jc w:val="center"/>
              <w:rPr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F3162ED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04AD03DB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C798F4B"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5E7B2CED"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6776387">
            <w:pPr>
              <w:jc w:val="center"/>
              <w:rPr>
                <w:szCs w:val="21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1D320D4F"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24354C51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BBD973E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35FFADE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427EC38">
            <w:pPr>
              <w:jc w:val="center"/>
              <w:rPr>
                <w:szCs w:val="21"/>
              </w:rPr>
            </w:pPr>
          </w:p>
        </w:tc>
      </w:tr>
      <w:tr w14:paraId="73FE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16521441">
            <w:pPr>
              <w:jc w:val="center"/>
              <w:rPr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65DFBA7B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5301FBB7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E227F10"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5C714BA6"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16FFA0C">
            <w:pPr>
              <w:jc w:val="center"/>
              <w:rPr>
                <w:szCs w:val="21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3FD85090"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6897729D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514CF39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5A5E7D8B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6033468">
            <w:pPr>
              <w:jc w:val="center"/>
              <w:rPr>
                <w:szCs w:val="21"/>
              </w:rPr>
            </w:pPr>
          </w:p>
        </w:tc>
      </w:tr>
      <w:tr w14:paraId="6BA0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005EDB21">
            <w:pPr>
              <w:jc w:val="center"/>
              <w:rPr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2092EC5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455414BC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5AC3801"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7AED51AE"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D637FCF">
            <w:pPr>
              <w:rPr>
                <w:szCs w:val="21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6D2B3549"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2DA832EC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8B655E3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609AA3F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BD52959">
            <w:pPr>
              <w:jc w:val="center"/>
              <w:rPr>
                <w:szCs w:val="21"/>
              </w:rPr>
            </w:pPr>
          </w:p>
        </w:tc>
      </w:tr>
      <w:tr w14:paraId="6ECE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785BBF17">
            <w:pPr>
              <w:jc w:val="center"/>
              <w:rPr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2BEC286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1B39818C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82B9CDF"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0C2DD5A8"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556A3BD0">
            <w:pPr>
              <w:jc w:val="center"/>
              <w:rPr>
                <w:szCs w:val="21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678573BA"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05B58642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FEC43BB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5EF27C9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2D63579">
            <w:pPr>
              <w:jc w:val="center"/>
              <w:rPr>
                <w:szCs w:val="21"/>
              </w:rPr>
            </w:pPr>
          </w:p>
        </w:tc>
      </w:tr>
      <w:tr w14:paraId="0C77D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703754EA">
            <w:pPr>
              <w:jc w:val="center"/>
              <w:rPr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15C185A1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3C302544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E1268E3"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434E955F"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8C52D3C">
            <w:pPr>
              <w:jc w:val="center"/>
              <w:rPr>
                <w:szCs w:val="21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7F653AD3"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698E9D4C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F355523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5C0FE21A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861D6BC">
            <w:pPr>
              <w:jc w:val="center"/>
              <w:rPr>
                <w:szCs w:val="21"/>
              </w:rPr>
            </w:pPr>
          </w:p>
        </w:tc>
      </w:tr>
      <w:tr w14:paraId="3B9F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6D2FFBE8">
            <w:pPr>
              <w:jc w:val="center"/>
              <w:rPr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64DFDB21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7AE677E5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6929682"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70A4DF0D"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00DF03C">
            <w:pPr>
              <w:jc w:val="center"/>
              <w:rPr>
                <w:szCs w:val="21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31C5E0AD"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0F490D24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089D95A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363F8CF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D4CEFFE">
            <w:pPr>
              <w:jc w:val="center"/>
              <w:rPr>
                <w:szCs w:val="21"/>
              </w:rPr>
            </w:pPr>
          </w:p>
        </w:tc>
      </w:tr>
      <w:tr w14:paraId="19B3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75" w:type="dxa"/>
            <w:gridSpan w:val="6"/>
            <w:shd w:val="clear" w:color="auto" w:fill="auto"/>
            <w:vAlign w:val="center"/>
          </w:tcPr>
          <w:p w14:paraId="7FF7D0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60FE94E0"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21A24818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9B477B7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B618DC2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88822FD">
            <w:pPr>
              <w:jc w:val="center"/>
              <w:rPr>
                <w:szCs w:val="21"/>
              </w:rPr>
            </w:pPr>
          </w:p>
        </w:tc>
      </w:tr>
    </w:tbl>
    <w:p w14:paraId="0E2ED3F0">
      <w:pPr>
        <w:jc w:val="center"/>
        <w:rPr>
          <w:szCs w:val="21"/>
        </w:rPr>
      </w:pPr>
    </w:p>
    <w:p w14:paraId="358567C5">
      <w:pPr>
        <w:ind w:firstLine="840" w:firstLineChars="400"/>
        <w:jc w:val="left"/>
      </w:pPr>
      <w:r>
        <w:rPr>
          <w:rFonts w:hint="eastAsia"/>
          <w:szCs w:val="21"/>
        </w:rPr>
        <w:t xml:space="preserve">                                              审核： 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 xml:space="preserve">                     </w:t>
      </w:r>
      <w:r>
        <w:rPr>
          <w:szCs w:val="21"/>
        </w:rPr>
        <w:t xml:space="preserve">              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制表：</w:t>
      </w:r>
    </w:p>
    <w:p w14:paraId="59EAB247">
      <w:pPr>
        <w:spacing w:line="500" w:lineRule="exact"/>
        <w:ind w:left="435"/>
        <w:rPr>
          <w:sz w:val="28"/>
          <w:szCs w:val="28"/>
        </w:rPr>
      </w:pPr>
    </w:p>
    <w:p w14:paraId="582C99B0">
      <w:pPr>
        <w:spacing w:line="500" w:lineRule="exact"/>
        <w:ind w:left="14" w:hanging="14" w:hangingChars="5"/>
        <w:rPr>
          <w:sz w:val="28"/>
          <w:szCs w:val="28"/>
        </w:rPr>
      </w:pPr>
      <w:r>
        <w:rPr>
          <w:rFonts w:hint="eastAsia"/>
          <w:sz w:val="28"/>
          <w:szCs w:val="28"/>
        </w:rPr>
        <w:t>附件二</w:t>
      </w:r>
    </w:p>
    <w:p w14:paraId="6C86B12F">
      <w:pPr>
        <w:spacing w:line="500" w:lineRule="exact"/>
        <w:ind w:left="16" w:hanging="16" w:hangingChars="5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绍兴</w:t>
      </w:r>
      <w:r>
        <w:rPr>
          <w:rFonts w:hint="eastAsia"/>
          <w:sz w:val="32"/>
          <w:szCs w:val="32"/>
          <w:lang w:val="en-US" w:eastAsia="zh-CN"/>
        </w:rPr>
        <w:t>大学</w:t>
      </w:r>
      <w:bookmarkStart w:id="0" w:name="_GoBack"/>
      <w:bookmarkEnd w:id="0"/>
      <w:r>
        <w:rPr>
          <w:rFonts w:hint="eastAsia"/>
          <w:sz w:val="32"/>
          <w:szCs w:val="32"/>
        </w:rPr>
        <w:t>教育基金会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发放表</w:t>
      </w:r>
    </w:p>
    <w:p w14:paraId="6F159DBC">
      <w:pPr>
        <w:jc w:val="right"/>
        <w:rPr>
          <w:szCs w:val="21"/>
        </w:rPr>
      </w:pPr>
      <w:r>
        <w:rPr>
          <w:rFonts w:hint="eastAsia"/>
          <w:szCs w:val="21"/>
        </w:rPr>
        <w:t>单位：元</w:t>
      </w:r>
    </w:p>
    <w:tbl>
      <w:tblPr>
        <w:tblStyle w:val="4"/>
        <w:tblpPr w:leftFromText="180" w:rightFromText="180" w:vertAnchor="text" w:horzAnchor="page" w:tblpX="1231" w:tblpY="385"/>
        <w:tblOverlap w:val="never"/>
        <w:tblW w:w="142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609"/>
        <w:gridCol w:w="1063"/>
        <w:gridCol w:w="2305"/>
        <w:gridCol w:w="2278"/>
        <w:gridCol w:w="1874"/>
        <w:gridCol w:w="1558"/>
        <w:gridCol w:w="1153"/>
        <w:gridCol w:w="1648"/>
      </w:tblGrid>
      <w:tr w14:paraId="3C9EC9E0">
        <w:trPr>
          <w:trHeight w:val="7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ABA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C6C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A80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9FE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中国银行卡号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70E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66B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CA8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应发金额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AD8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税金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6D6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实发金额</w:t>
            </w:r>
          </w:p>
        </w:tc>
      </w:tr>
      <w:tr w14:paraId="512D9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7A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A772D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2B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410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14ED4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831D2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1C3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BEC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F6A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17EC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33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72428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E8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C4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F1F5F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1A518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B24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716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003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7D98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60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CFCF0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AA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B7B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225A1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89F50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499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D0A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488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2C53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06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94D35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A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28D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BDD91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E3029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37D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5E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F01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E583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EC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90543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3F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13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FB50B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F7F72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B7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60A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615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4F16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C43C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07E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7E5A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2CDE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0F4C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B271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6C0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2E5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AAD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4BDF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2E3C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826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审核：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A145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AF09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CF0C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CE76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制表：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6BC6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68EA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BE21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62CF2F6B">
      <w:pPr>
        <w:spacing w:line="500" w:lineRule="exact"/>
        <w:ind w:left="10" w:hanging="10" w:hangingChars="5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76A1"/>
    <w:rsid w:val="00136453"/>
    <w:rsid w:val="00344B14"/>
    <w:rsid w:val="003523A4"/>
    <w:rsid w:val="006676A1"/>
    <w:rsid w:val="006D68A1"/>
    <w:rsid w:val="00907406"/>
    <w:rsid w:val="00D472BE"/>
    <w:rsid w:val="00EC7018"/>
    <w:rsid w:val="00EE4D4C"/>
    <w:rsid w:val="2511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3DA01-96F1-46F2-90D8-EBAF7435F0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676</Words>
  <Characters>702</Characters>
  <Lines>7</Lines>
  <Paragraphs>2</Paragraphs>
  <TotalTime>23</TotalTime>
  <ScaleCrop>false</ScaleCrop>
  <LinksUpToDate>false</LinksUpToDate>
  <CharactersWithSpaces>871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2024-05-27T06:23:00Z</dcterms:created>
  <dc:creator>Windows User</dc:creator>
  <cp:lastModifiedBy>拂晓微风</cp:lastModifiedBy>
  <dcterms:modified xsi:type="dcterms:W3CDTF">2026-03-24T07:39:58Z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eyJoZGlkIjoiOTY1YmZhMDY2MWYyODFkY2MwNTdkYTIyZGU1MTg3YzAiLCJ1c2VySWQiOiIyNzg2MDY3NDcifQ==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56422D2686314100A7BFCEDAC38CA0CF_12</vt:lpwstr>
  </property>
</Properties>
</file>